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589" w:rsidRDefault="00223E5D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Описание: герб copy 2" style="position:absolute;left:0;text-align:left;margin-left:232.2pt;margin-top:41.25pt;width:39.75pt;height:49.5pt;z-index:1;visibility:visible;mso-wrap-style:square;mso-width-percent:0;mso-height-percent:0;mso-wrap-distance-left:9pt;mso-wrap-distance-top:0;mso-wrap-distance-right:9pt;mso-wrap-distance-bottom:0;mso-position-horizontal-relative:margin;mso-position-vertical-relative:page;mso-width-percent:0;mso-height-percent:0;mso-width-relative:page;mso-height-relative:page">
            <v:imagedata r:id="rId7" o:title=" герб copy 2"/>
            <w10:wrap anchorx="margin" anchory="page"/>
          </v:shape>
        </w:pict>
      </w:r>
    </w:p>
    <w:p w:rsidR="00716589" w:rsidRDefault="0071658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716589" w:rsidRDefault="0071658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716589" w:rsidRDefault="00716589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9D6E83" w:rsidRPr="0002704C" w:rsidRDefault="00305702">
      <w:pPr>
        <w:tabs>
          <w:tab w:val="center" w:pos="5320"/>
        </w:tabs>
        <w:ind w:firstLine="720"/>
        <w:jc w:val="center"/>
        <w:rPr>
          <w:b/>
          <w:bCs/>
          <w:sz w:val="32"/>
          <w:szCs w:val="32"/>
        </w:rPr>
      </w:pPr>
      <w:r w:rsidRPr="0002704C">
        <w:rPr>
          <w:b/>
          <w:bCs/>
          <w:sz w:val="32"/>
          <w:szCs w:val="32"/>
        </w:rPr>
        <w:t>СОВЕТ ДЕПУТАТОВ ИСКИТИМСКОГО РАЙОНА</w:t>
      </w:r>
    </w:p>
    <w:p w:rsidR="009D6E83" w:rsidRPr="0002704C" w:rsidRDefault="00305702">
      <w:pPr>
        <w:ind w:firstLine="720"/>
        <w:jc w:val="center"/>
        <w:rPr>
          <w:b/>
          <w:bCs/>
          <w:sz w:val="32"/>
          <w:szCs w:val="32"/>
        </w:rPr>
      </w:pPr>
      <w:r w:rsidRPr="0002704C">
        <w:rPr>
          <w:b/>
          <w:bCs/>
          <w:sz w:val="32"/>
          <w:szCs w:val="32"/>
        </w:rPr>
        <w:t>НОВОСИБИРСКОЙ ОБЛАСТИ</w:t>
      </w:r>
    </w:p>
    <w:p w:rsidR="009D6E83" w:rsidRPr="005541AC" w:rsidRDefault="00305702">
      <w:pPr>
        <w:ind w:firstLine="720"/>
        <w:jc w:val="center"/>
        <w:rPr>
          <w:b/>
          <w:bCs/>
          <w:i/>
          <w:iCs/>
        </w:rPr>
      </w:pPr>
      <w:r w:rsidRPr="005541AC">
        <w:rPr>
          <w:b/>
          <w:bCs/>
          <w:i/>
          <w:iCs/>
        </w:rPr>
        <w:t>пятого созыва</w:t>
      </w:r>
    </w:p>
    <w:p w:rsidR="009D6E83" w:rsidRDefault="009D6E83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9D6E83" w:rsidRPr="00716589" w:rsidRDefault="00305702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716589">
        <w:rPr>
          <w:b/>
          <w:bCs/>
          <w:i/>
          <w:iCs/>
          <w:sz w:val="32"/>
          <w:szCs w:val="32"/>
        </w:rPr>
        <w:t>Р Е Ш Е Н И Е</w:t>
      </w:r>
    </w:p>
    <w:p w:rsidR="009D6E83" w:rsidRPr="0002704C" w:rsidRDefault="00305702">
      <w:pPr>
        <w:ind w:firstLine="720"/>
        <w:jc w:val="center"/>
      </w:pPr>
      <w:r w:rsidRPr="0002704C">
        <w:rPr>
          <w:i/>
        </w:rPr>
        <w:t xml:space="preserve"> </w:t>
      </w:r>
      <w:r w:rsidR="00716589" w:rsidRPr="0002704C">
        <w:rPr>
          <w:i/>
        </w:rPr>
        <w:t xml:space="preserve">Шестой очередной сессии </w:t>
      </w:r>
    </w:p>
    <w:p w:rsidR="009D6E83" w:rsidRDefault="0030570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2704C">
        <w:rPr>
          <w:sz w:val="28"/>
          <w:szCs w:val="28"/>
        </w:rPr>
        <w:t xml:space="preserve">21.04.2026        </w:t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</w:r>
      <w:r w:rsidR="0002704C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№ </w:t>
      </w:r>
      <w:r w:rsidR="0002704C">
        <w:rPr>
          <w:sz w:val="28"/>
          <w:szCs w:val="28"/>
        </w:rPr>
        <w:t>44</w:t>
      </w:r>
    </w:p>
    <w:p w:rsidR="009D6E83" w:rsidRDefault="009D6E83">
      <w:pPr>
        <w:jc w:val="both"/>
        <w:rPr>
          <w:sz w:val="28"/>
          <w:szCs w:val="28"/>
        </w:rPr>
      </w:pP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3-ей очередной</w:t>
      </w:r>
    </w:p>
    <w:p w:rsidR="009D6E83" w:rsidRDefault="0002704C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05702">
        <w:rPr>
          <w:sz w:val="28"/>
          <w:szCs w:val="28"/>
        </w:rPr>
        <w:t>ессии Совета депутатов Искитимского района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23.12.2025 года № 19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«О бюджете Искитимского района Новосибирской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 на 2026 год и плановый период 2027 и 2028 годов»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редакции от 17.02.2026</w:t>
      </w:r>
      <w:r>
        <w:rPr>
          <w:sz w:val="28"/>
          <w:szCs w:val="28"/>
          <w:highlight w:val="white"/>
        </w:rPr>
        <w:t xml:space="preserve"> №35)</w:t>
      </w:r>
    </w:p>
    <w:p w:rsidR="009D6E83" w:rsidRDefault="009D6E83">
      <w:pPr>
        <w:jc w:val="both"/>
        <w:rPr>
          <w:sz w:val="28"/>
          <w:szCs w:val="28"/>
        </w:rPr>
      </w:pPr>
    </w:p>
    <w:p w:rsidR="009D6E83" w:rsidRDefault="003057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изменениями расходов бюджета района, руководствуясь Бюджетным кодексом РФ и Уставом Искитимского муниципального района Новосибирской области, Совет депутатов Искитимского района Новосибирской области 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6E83" w:rsidRDefault="003057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№35) </w:t>
      </w:r>
      <w:r>
        <w:rPr>
          <w:sz w:val="28"/>
          <w:szCs w:val="28"/>
        </w:rPr>
        <w:t>следующие изменения:</w:t>
      </w:r>
    </w:p>
    <w:p w:rsidR="009D6E83" w:rsidRDefault="00305702">
      <w:pPr>
        <w:pStyle w:val="afb"/>
        <w:ind w:firstLine="720"/>
      </w:pPr>
      <w:r>
        <w:t>1.1. в статье 1:</w:t>
      </w:r>
    </w:p>
    <w:p w:rsidR="009D6E83" w:rsidRDefault="00305702">
      <w:pPr>
        <w:pStyle w:val="afb"/>
        <w:ind w:firstLine="720"/>
      </w:pPr>
      <w:r>
        <w:t>в пункте 1:</w:t>
      </w:r>
    </w:p>
    <w:p w:rsidR="009D6E83" w:rsidRDefault="00305702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2 цифры «</w:t>
      </w:r>
      <w:r>
        <w:rPr>
          <w:szCs w:val="28"/>
          <w:highlight w:val="white"/>
        </w:rPr>
        <w:t>4815774,8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«4870225,4»;</w:t>
      </w:r>
    </w:p>
    <w:p w:rsidR="009D6E83" w:rsidRDefault="00305702">
      <w:pPr>
        <w:pStyle w:val="afb"/>
        <w:ind w:firstLine="709"/>
      </w:pPr>
      <w:r>
        <w:rPr>
          <w:szCs w:val="28"/>
          <w:highlight w:val="white"/>
        </w:rPr>
        <w:t>в подпункте 3 цифры «615253,2» заменить цифрами «669703,8»;</w:t>
      </w:r>
    </w:p>
    <w:p w:rsidR="009D6E83" w:rsidRDefault="00305702">
      <w:pPr>
        <w:pStyle w:val="afb"/>
        <w:ind w:firstLine="709"/>
      </w:pPr>
      <w:r>
        <w:rPr>
          <w:szCs w:val="28"/>
        </w:rPr>
        <w:t>1.2. в статье 12:</w:t>
      </w:r>
    </w:p>
    <w:p w:rsidR="009D6E83" w:rsidRDefault="00305702">
      <w:pPr>
        <w:pStyle w:val="afb"/>
        <w:ind w:firstLine="709"/>
      </w:pPr>
      <w:r>
        <w:rPr>
          <w:szCs w:val="28"/>
        </w:rPr>
        <w:t xml:space="preserve">пункт 1 изложить в следующей редакции: </w:t>
      </w:r>
    </w:p>
    <w:p w:rsidR="009D6E83" w:rsidRDefault="00305702">
      <w:pPr>
        <w:pStyle w:val="afb"/>
        <w:ind w:firstLine="709"/>
        <w:rPr>
          <w:highlight w:val="white"/>
        </w:rPr>
      </w:pPr>
      <w:r>
        <w:rPr>
          <w:szCs w:val="28"/>
        </w:rPr>
        <w:t xml:space="preserve">«1.Утвердить объем субсидий, предоставляемых бюджетам поселений из бюджета района на 2026 год в сумме </w:t>
      </w:r>
      <w:r>
        <w:rPr>
          <w:szCs w:val="28"/>
          <w:highlight w:val="white"/>
        </w:rPr>
        <w:t xml:space="preserve">76806,6 тыс.рублей, на 2027 год в сумме 9590,1 тыс.рублей.»; </w:t>
      </w:r>
    </w:p>
    <w:p w:rsidR="009D6E83" w:rsidRDefault="0030570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13:</w:t>
      </w:r>
    </w:p>
    <w:p w:rsidR="009D6E83" w:rsidRDefault="00305702">
      <w:pPr>
        <w:pStyle w:val="afb"/>
        <w:ind w:firstLine="709"/>
        <w:rPr>
          <w:szCs w:val="28"/>
          <w:highlight w:val="white"/>
        </w:rPr>
      </w:pPr>
      <w:r>
        <w:rPr>
          <w:szCs w:val="28"/>
        </w:rPr>
        <w:t>в пункте 1 цифры «</w:t>
      </w:r>
      <w:r>
        <w:rPr>
          <w:szCs w:val="28"/>
          <w:highlight w:val="white"/>
        </w:rPr>
        <w:t>116359,2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«121894,3»; </w:t>
      </w:r>
    </w:p>
    <w:p w:rsidR="009D6E83" w:rsidRDefault="00305702">
      <w:pPr>
        <w:pStyle w:val="afb"/>
        <w:ind w:firstLine="709"/>
        <w:rPr>
          <w:szCs w:val="28"/>
        </w:rPr>
      </w:pPr>
      <w:r>
        <w:rPr>
          <w:szCs w:val="28"/>
        </w:rPr>
        <w:t>1.4. статья 16:</w:t>
      </w:r>
    </w:p>
    <w:p w:rsidR="009D6E83" w:rsidRDefault="00305702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«цифры «122973,6» заменить цифрами</w:t>
      </w:r>
      <w:r>
        <w:rPr>
          <w:szCs w:val="28"/>
          <w:highlight w:val="white"/>
        </w:rPr>
        <w:t xml:space="preserve"> «177424,1»;</w:t>
      </w:r>
    </w:p>
    <w:p w:rsidR="009D6E83" w:rsidRDefault="00305702">
      <w:pPr>
        <w:pStyle w:val="afb"/>
        <w:widowControl w:val="0"/>
        <w:ind w:firstLine="709"/>
        <w:rPr>
          <w:szCs w:val="28"/>
        </w:rPr>
      </w:pPr>
      <w:r>
        <w:rPr>
          <w:szCs w:val="28"/>
        </w:rPr>
        <w:t>1.5. 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950AEE" w:rsidRDefault="00305702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lastRenderedPageBreak/>
        <w:t xml:space="preserve">1.6. приложение 5 «Распределение бюджетных ассигнований по целевым </w:t>
      </w:r>
    </w:p>
    <w:p w:rsidR="009D6E83" w:rsidRDefault="00305702" w:rsidP="00950AEE">
      <w:pPr>
        <w:pStyle w:val="afb"/>
        <w:widowControl w:val="0"/>
        <w:rPr>
          <w:szCs w:val="28"/>
        </w:rPr>
      </w:pPr>
      <w:r>
        <w:rPr>
          <w:szCs w:val="28"/>
        </w:rPr>
        <w:t>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1.7. приложение 6 «Ведомственная структура расходов бюджета района на 2026 год и плановый период 2027 и 2028 годов» изложить в прилагаемой редакции;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1.8. в приложении 10: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а)</w:t>
      </w:r>
      <w:r w:rsidR="00550099">
        <w:rPr>
          <w:szCs w:val="28"/>
        </w:rPr>
        <w:t> </w:t>
      </w:r>
      <w:r>
        <w:rPr>
          <w:szCs w:val="28"/>
        </w:rPr>
        <w:t>таблицу 1 «Распределение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2026 год» изложить в прилагаемой редакции;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б)</w:t>
      </w:r>
      <w:r w:rsidR="00550099">
        <w:rPr>
          <w:szCs w:val="28"/>
        </w:rPr>
        <w:t> </w:t>
      </w:r>
      <w:r>
        <w:rPr>
          <w:szCs w:val="28"/>
        </w:rPr>
        <w:t>таблицу 3 «Распределение субсидий на  обустройство (создание) контейнерных площадок, приобретение контейнеров (емкостей) для накопления твердых коммунальных отходов на 2026 год» изложить в прилагаемой редакции;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1.9. в приложении 11:</w:t>
      </w:r>
    </w:p>
    <w:p w:rsidR="009D6E83" w:rsidRDefault="00305702">
      <w:pPr>
        <w:pStyle w:val="afb"/>
        <w:widowControl w:val="0"/>
        <w:ind w:firstLine="720"/>
      </w:pPr>
      <w:r>
        <w:rPr>
          <w:szCs w:val="28"/>
        </w:rPr>
        <w:t>а)</w:t>
      </w:r>
      <w:r w:rsidR="00550099">
        <w:rPr>
          <w:szCs w:val="28"/>
        </w:rPr>
        <w:t> </w:t>
      </w:r>
      <w:r>
        <w:rPr>
          <w:szCs w:val="28"/>
        </w:rPr>
        <w:t>таблицу 1 «Распределение 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2026 год» изложить в прилагаемой редакции;</w:t>
      </w:r>
    </w:p>
    <w:p w:rsidR="009D6E83" w:rsidRDefault="00305702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б)</w:t>
      </w:r>
      <w:r w:rsidR="00550099">
        <w:rPr>
          <w:szCs w:val="28"/>
        </w:rPr>
        <w:t> </w:t>
      </w:r>
      <w:r>
        <w:rPr>
          <w:szCs w:val="28"/>
        </w:rPr>
        <w:t>таблицу 2 «Распределение иных межбюджетных трансфертов общего характера на 2026 год» изложить в прилагаемой редакции;</w:t>
      </w:r>
    </w:p>
    <w:p w:rsidR="009D6E83" w:rsidRDefault="00305702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1.10. приложение 12 «Распределение ассигнований на капитальные вложения из бюджета района по направлениям и объектам в 2026 году и плановом периоде 2027 и 2028 годов» изложить в прилагаемой редакции;</w:t>
      </w:r>
    </w:p>
    <w:p w:rsidR="009D6E83" w:rsidRDefault="00305702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1.11. приложение 13 «Источники финансирования дефицита бюджета района на 2026 год и плановый период 2027 и 2028 годов» изложить в прилагаемой редакции.</w:t>
      </w:r>
    </w:p>
    <w:p w:rsidR="009D6E83" w:rsidRDefault="00305702">
      <w:pPr>
        <w:widowControl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50099">
        <w:rPr>
          <w:sz w:val="28"/>
          <w:szCs w:val="28"/>
        </w:rPr>
        <w:t> </w:t>
      </w:r>
      <w:r>
        <w:rPr>
          <w:sz w:val="28"/>
          <w:szCs w:val="28"/>
        </w:rPr>
        <w:t>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района.</w:t>
      </w:r>
    </w:p>
    <w:p w:rsidR="009D6E83" w:rsidRDefault="003057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50099">
        <w:rPr>
          <w:sz w:val="28"/>
          <w:szCs w:val="28"/>
        </w:rPr>
        <w:t> </w:t>
      </w:r>
      <w:r>
        <w:rPr>
          <w:sz w:val="28"/>
          <w:szCs w:val="28"/>
        </w:rPr>
        <w:t>Решение вступает в силу после его официального опубликования.</w:t>
      </w:r>
    </w:p>
    <w:p w:rsidR="009D6E83" w:rsidRDefault="003057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550099">
        <w:rPr>
          <w:sz w:val="28"/>
          <w:szCs w:val="28"/>
        </w:rPr>
        <w:t> </w:t>
      </w:r>
      <w:r>
        <w:rPr>
          <w:sz w:val="28"/>
          <w:szCs w:val="28"/>
        </w:rPr>
        <w:t>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</w:p>
    <w:p w:rsidR="009D6E83" w:rsidRDefault="009D6E83">
      <w:pPr>
        <w:jc w:val="both"/>
        <w:rPr>
          <w:sz w:val="28"/>
          <w:szCs w:val="28"/>
        </w:rPr>
      </w:pPr>
    </w:p>
    <w:p w:rsidR="00550099" w:rsidRDefault="00550099">
      <w:pPr>
        <w:jc w:val="both"/>
        <w:rPr>
          <w:sz w:val="28"/>
          <w:szCs w:val="28"/>
        </w:rPr>
      </w:pPr>
    </w:p>
    <w:p w:rsidR="00550099" w:rsidRDefault="00550099">
      <w:pPr>
        <w:jc w:val="both"/>
        <w:rPr>
          <w:sz w:val="28"/>
          <w:szCs w:val="28"/>
        </w:rPr>
      </w:pPr>
    </w:p>
    <w:p w:rsidR="009D6E83" w:rsidRDefault="005500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305702">
        <w:rPr>
          <w:sz w:val="28"/>
          <w:szCs w:val="28"/>
        </w:rPr>
        <w:t>Глав</w:t>
      </w:r>
      <w:r>
        <w:rPr>
          <w:sz w:val="28"/>
          <w:szCs w:val="28"/>
        </w:rPr>
        <w:t xml:space="preserve">ы </w:t>
      </w:r>
      <w:r w:rsidR="00305702">
        <w:rPr>
          <w:sz w:val="28"/>
          <w:szCs w:val="28"/>
        </w:rPr>
        <w:t xml:space="preserve">района                                                                 </w:t>
      </w:r>
      <w:r>
        <w:rPr>
          <w:sz w:val="28"/>
          <w:szCs w:val="28"/>
        </w:rPr>
        <w:t xml:space="preserve">      </w:t>
      </w:r>
      <w:r w:rsidR="00305702">
        <w:rPr>
          <w:sz w:val="28"/>
          <w:szCs w:val="28"/>
        </w:rPr>
        <w:t>Председатель Совета</w:t>
      </w:r>
    </w:p>
    <w:p w:rsidR="009D6E83" w:rsidRDefault="003057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50099">
        <w:rPr>
          <w:sz w:val="28"/>
          <w:szCs w:val="28"/>
        </w:rPr>
        <w:t xml:space="preserve">               Б.В.Безденежный</w:t>
      </w:r>
      <w:r>
        <w:rPr>
          <w:sz w:val="28"/>
          <w:szCs w:val="28"/>
        </w:rPr>
        <w:t xml:space="preserve">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Г.М.Истратенко</w:t>
      </w:r>
    </w:p>
    <w:sectPr w:rsidR="009D6E83" w:rsidSect="008D23F4">
      <w:pgSz w:w="11906" w:h="16838"/>
      <w:pgMar w:top="568" w:right="849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E5D" w:rsidRDefault="00223E5D">
      <w:r>
        <w:separator/>
      </w:r>
    </w:p>
  </w:endnote>
  <w:endnote w:type="continuationSeparator" w:id="0">
    <w:p w:rsidR="00223E5D" w:rsidRDefault="0022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E5D" w:rsidRDefault="00223E5D">
      <w:r>
        <w:separator/>
      </w:r>
    </w:p>
  </w:footnote>
  <w:footnote w:type="continuationSeparator" w:id="0">
    <w:p w:rsidR="00223E5D" w:rsidRDefault="00223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16528"/>
    <w:multiLevelType w:val="hybridMultilevel"/>
    <w:tmpl w:val="DC5A0A64"/>
    <w:lvl w:ilvl="0" w:tplc="FE7A11E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7F9CFA3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896222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09E300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8E0C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EA68AB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FF00A2C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4B23D6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7FC50F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2B3261"/>
    <w:multiLevelType w:val="multilevel"/>
    <w:tmpl w:val="84E6DF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2" w15:restartNumberingAfterBreak="0">
    <w:nsid w:val="11B16FE6"/>
    <w:multiLevelType w:val="hybridMultilevel"/>
    <w:tmpl w:val="5AF28E56"/>
    <w:lvl w:ilvl="0" w:tplc="F578C3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0AC5E2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100CAC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4EE35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60AA24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0A9D5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67ABCC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3EC56A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CFCE05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3D51EC"/>
    <w:multiLevelType w:val="hybridMultilevel"/>
    <w:tmpl w:val="437667CA"/>
    <w:lvl w:ilvl="0" w:tplc="469AEF1E">
      <w:start w:val="1"/>
      <w:numFmt w:val="decimal"/>
      <w:lvlText w:val="%1."/>
      <w:lvlJc w:val="left"/>
      <w:pPr>
        <w:ind w:left="1080" w:hanging="360"/>
      </w:pPr>
    </w:lvl>
    <w:lvl w:ilvl="1" w:tplc="D1264BEA">
      <w:start w:val="1"/>
      <w:numFmt w:val="lowerLetter"/>
      <w:lvlText w:val="%2."/>
      <w:lvlJc w:val="left"/>
      <w:pPr>
        <w:ind w:left="1800" w:hanging="360"/>
      </w:pPr>
    </w:lvl>
    <w:lvl w:ilvl="2" w:tplc="BB2E5CD8">
      <w:start w:val="1"/>
      <w:numFmt w:val="lowerRoman"/>
      <w:lvlText w:val="%3."/>
      <w:lvlJc w:val="right"/>
      <w:pPr>
        <w:ind w:left="2520" w:hanging="180"/>
      </w:pPr>
    </w:lvl>
    <w:lvl w:ilvl="3" w:tplc="21DA0394">
      <w:start w:val="1"/>
      <w:numFmt w:val="decimal"/>
      <w:lvlText w:val="%4."/>
      <w:lvlJc w:val="left"/>
      <w:pPr>
        <w:ind w:left="3240" w:hanging="360"/>
      </w:pPr>
    </w:lvl>
    <w:lvl w:ilvl="4" w:tplc="87124AFE">
      <w:start w:val="1"/>
      <w:numFmt w:val="lowerLetter"/>
      <w:lvlText w:val="%5."/>
      <w:lvlJc w:val="left"/>
      <w:pPr>
        <w:ind w:left="3960" w:hanging="360"/>
      </w:pPr>
    </w:lvl>
    <w:lvl w:ilvl="5" w:tplc="502034A0">
      <w:start w:val="1"/>
      <w:numFmt w:val="lowerRoman"/>
      <w:lvlText w:val="%6."/>
      <w:lvlJc w:val="right"/>
      <w:pPr>
        <w:ind w:left="4680" w:hanging="180"/>
      </w:pPr>
    </w:lvl>
    <w:lvl w:ilvl="6" w:tplc="249CFF04">
      <w:start w:val="1"/>
      <w:numFmt w:val="decimal"/>
      <w:lvlText w:val="%7."/>
      <w:lvlJc w:val="left"/>
      <w:pPr>
        <w:ind w:left="5400" w:hanging="360"/>
      </w:pPr>
    </w:lvl>
    <w:lvl w:ilvl="7" w:tplc="D6B46680">
      <w:start w:val="1"/>
      <w:numFmt w:val="lowerLetter"/>
      <w:lvlText w:val="%8."/>
      <w:lvlJc w:val="left"/>
      <w:pPr>
        <w:ind w:left="6120" w:hanging="360"/>
      </w:pPr>
    </w:lvl>
    <w:lvl w:ilvl="8" w:tplc="C786E35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842DAF"/>
    <w:multiLevelType w:val="multilevel"/>
    <w:tmpl w:val="F47AA52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5" w15:restartNumberingAfterBreak="0">
    <w:nsid w:val="2EA80FA0"/>
    <w:multiLevelType w:val="hybridMultilevel"/>
    <w:tmpl w:val="37D67EA6"/>
    <w:lvl w:ilvl="0" w:tplc="3966496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DCDA419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E2202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5F2DD9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6A8407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2AE141E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12F6D5EE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380BAB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5782AE4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98E58EF"/>
    <w:multiLevelType w:val="hybridMultilevel"/>
    <w:tmpl w:val="1654012C"/>
    <w:lvl w:ilvl="0" w:tplc="3A680F34">
      <w:start w:val="2"/>
      <w:numFmt w:val="decimal"/>
      <w:lvlText w:val="%1)"/>
      <w:lvlJc w:val="left"/>
      <w:pPr>
        <w:ind w:left="1069" w:hanging="360"/>
      </w:pPr>
    </w:lvl>
    <w:lvl w:ilvl="1" w:tplc="96A01B2E">
      <w:start w:val="1"/>
      <w:numFmt w:val="lowerLetter"/>
      <w:lvlText w:val="%2."/>
      <w:lvlJc w:val="left"/>
      <w:pPr>
        <w:ind w:left="1789" w:hanging="360"/>
      </w:pPr>
    </w:lvl>
    <w:lvl w:ilvl="2" w:tplc="111A7394">
      <w:start w:val="1"/>
      <w:numFmt w:val="lowerRoman"/>
      <w:lvlText w:val="%3."/>
      <w:lvlJc w:val="right"/>
      <w:pPr>
        <w:ind w:left="2509" w:hanging="180"/>
      </w:pPr>
    </w:lvl>
    <w:lvl w:ilvl="3" w:tplc="76C4A31C">
      <w:start w:val="1"/>
      <w:numFmt w:val="decimal"/>
      <w:lvlText w:val="%4."/>
      <w:lvlJc w:val="left"/>
      <w:pPr>
        <w:ind w:left="3229" w:hanging="360"/>
      </w:pPr>
    </w:lvl>
    <w:lvl w:ilvl="4" w:tplc="1B64378C">
      <w:start w:val="1"/>
      <w:numFmt w:val="lowerLetter"/>
      <w:lvlText w:val="%5."/>
      <w:lvlJc w:val="left"/>
      <w:pPr>
        <w:ind w:left="3949" w:hanging="360"/>
      </w:pPr>
    </w:lvl>
    <w:lvl w:ilvl="5" w:tplc="49549CFE">
      <w:start w:val="1"/>
      <w:numFmt w:val="lowerRoman"/>
      <w:lvlText w:val="%6."/>
      <w:lvlJc w:val="right"/>
      <w:pPr>
        <w:ind w:left="4669" w:hanging="180"/>
      </w:pPr>
    </w:lvl>
    <w:lvl w:ilvl="6" w:tplc="676C3622">
      <w:start w:val="1"/>
      <w:numFmt w:val="decimal"/>
      <w:lvlText w:val="%7."/>
      <w:lvlJc w:val="left"/>
      <w:pPr>
        <w:ind w:left="5389" w:hanging="360"/>
      </w:pPr>
    </w:lvl>
    <w:lvl w:ilvl="7" w:tplc="2C96F58E">
      <w:start w:val="1"/>
      <w:numFmt w:val="lowerLetter"/>
      <w:lvlText w:val="%8."/>
      <w:lvlJc w:val="left"/>
      <w:pPr>
        <w:ind w:left="6109" w:hanging="360"/>
      </w:pPr>
    </w:lvl>
    <w:lvl w:ilvl="8" w:tplc="EA28A01C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1C51410"/>
    <w:multiLevelType w:val="multilevel"/>
    <w:tmpl w:val="7832A7A8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8" w15:restartNumberingAfterBreak="0">
    <w:nsid w:val="637B28D0"/>
    <w:multiLevelType w:val="multilevel"/>
    <w:tmpl w:val="73B2E40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9" w15:restartNumberingAfterBreak="0">
    <w:nsid w:val="748D04EE"/>
    <w:multiLevelType w:val="hybridMultilevel"/>
    <w:tmpl w:val="82C8AD48"/>
    <w:lvl w:ilvl="0" w:tplc="384AE9A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1FFEAC10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95F6764C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C826CE9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ED0F4E6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B54EEEEA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180495E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33FA66F0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6720C334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 w15:restartNumberingAfterBreak="0">
    <w:nsid w:val="76E63087"/>
    <w:multiLevelType w:val="hybridMultilevel"/>
    <w:tmpl w:val="D35CEF66"/>
    <w:lvl w:ilvl="0" w:tplc="AAD8AF70">
      <w:start w:val="1"/>
      <w:numFmt w:val="decimal"/>
      <w:lvlText w:val="%1)"/>
      <w:lvlJc w:val="left"/>
      <w:pPr>
        <w:ind w:left="1069" w:hanging="360"/>
      </w:pPr>
    </w:lvl>
    <w:lvl w:ilvl="1" w:tplc="D42892A0">
      <w:start w:val="1"/>
      <w:numFmt w:val="lowerLetter"/>
      <w:lvlText w:val="%2."/>
      <w:lvlJc w:val="left"/>
      <w:pPr>
        <w:ind w:left="1789" w:hanging="360"/>
      </w:pPr>
    </w:lvl>
    <w:lvl w:ilvl="2" w:tplc="91282800">
      <w:start w:val="1"/>
      <w:numFmt w:val="lowerRoman"/>
      <w:lvlText w:val="%3."/>
      <w:lvlJc w:val="right"/>
      <w:pPr>
        <w:ind w:left="2509" w:hanging="180"/>
      </w:pPr>
    </w:lvl>
    <w:lvl w:ilvl="3" w:tplc="E4D68B34">
      <w:start w:val="1"/>
      <w:numFmt w:val="decimal"/>
      <w:lvlText w:val="%4."/>
      <w:lvlJc w:val="left"/>
      <w:pPr>
        <w:ind w:left="3229" w:hanging="360"/>
      </w:pPr>
    </w:lvl>
    <w:lvl w:ilvl="4" w:tplc="CC8C9DCC">
      <w:start w:val="1"/>
      <w:numFmt w:val="lowerLetter"/>
      <w:lvlText w:val="%5."/>
      <w:lvlJc w:val="left"/>
      <w:pPr>
        <w:ind w:left="3949" w:hanging="360"/>
      </w:pPr>
    </w:lvl>
    <w:lvl w:ilvl="5" w:tplc="0BFE954E">
      <w:start w:val="1"/>
      <w:numFmt w:val="lowerRoman"/>
      <w:lvlText w:val="%6."/>
      <w:lvlJc w:val="right"/>
      <w:pPr>
        <w:ind w:left="4669" w:hanging="180"/>
      </w:pPr>
    </w:lvl>
    <w:lvl w:ilvl="6" w:tplc="61A6B72A">
      <w:start w:val="1"/>
      <w:numFmt w:val="decimal"/>
      <w:lvlText w:val="%7."/>
      <w:lvlJc w:val="left"/>
      <w:pPr>
        <w:ind w:left="5389" w:hanging="360"/>
      </w:pPr>
    </w:lvl>
    <w:lvl w:ilvl="7" w:tplc="39CA8688">
      <w:start w:val="1"/>
      <w:numFmt w:val="lowerLetter"/>
      <w:lvlText w:val="%8."/>
      <w:lvlJc w:val="left"/>
      <w:pPr>
        <w:ind w:left="6109" w:hanging="360"/>
      </w:pPr>
    </w:lvl>
    <w:lvl w:ilvl="8" w:tplc="B2E69DD2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5B2CA1"/>
    <w:multiLevelType w:val="hybridMultilevel"/>
    <w:tmpl w:val="C3E23BFE"/>
    <w:lvl w:ilvl="0" w:tplc="0B02BEBA">
      <w:start w:val="1"/>
      <w:numFmt w:val="decimal"/>
      <w:lvlText w:val="%1)"/>
      <w:lvlJc w:val="left"/>
      <w:pPr>
        <w:ind w:left="1885" w:hanging="1176"/>
      </w:pPr>
    </w:lvl>
    <w:lvl w:ilvl="1" w:tplc="83DC38E8">
      <w:start w:val="1"/>
      <w:numFmt w:val="lowerLetter"/>
      <w:lvlText w:val="%2."/>
      <w:lvlJc w:val="left"/>
      <w:pPr>
        <w:ind w:left="1789" w:hanging="360"/>
      </w:pPr>
    </w:lvl>
    <w:lvl w:ilvl="2" w:tplc="82E63124">
      <w:start w:val="1"/>
      <w:numFmt w:val="lowerRoman"/>
      <w:lvlText w:val="%3."/>
      <w:lvlJc w:val="right"/>
      <w:pPr>
        <w:ind w:left="2509" w:hanging="180"/>
      </w:pPr>
    </w:lvl>
    <w:lvl w:ilvl="3" w:tplc="A3EC38B0">
      <w:start w:val="1"/>
      <w:numFmt w:val="decimal"/>
      <w:lvlText w:val="%4."/>
      <w:lvlJc w:val="left"/>
      <w:pPr>
        <w:ind w:left="3229" w:hanging="360"/>
      </w:pPr>
    </w:lvl>
    <w:lvl w:ilvl="4" w:tplc="10FCDB68">
      <w:start w:val="1"/>
      <w:numFmt w:val="lowerLetter"/>
      <w:lvlText w:val="%5."/>
      <w:lvlJc w:val="left"/>
      <w:pPr>
        <w:ind w:left="3949" w:hanging="360"/>
      </w:pPr>
    </w:lvl>
    <w:lvl w:ilvl="5" w:tplc="D4926CB0">
      <w:start w:val="1"/>
      <w:numFmt w:val="lowerRoman"/>
      <w:lvlText w:val="%6."/>
      <w:lvlJc w:val="right"/>
      <w:pPr>
        <w:ind w:left="4669" w:hanging="180"/>
      </w:pPr>
    </w:lvl>
    <w:lvl w:ilvl="6" w:tplc="2C3A14A6">
      <w:start w:val="1"/>
      <w:numFmt w:val="decimal"/>
      <w:lvlText w:val="%7."/>
      <w:lvlJc w:val="left"/>
      <w:pPr>
        <w:ind w:left="5389" w:hanging="360"/>
      </w:pPr>
    </w:lvl>
    <w:lvl w:ilvl="7" w:tplc="6C6CFFA0">
      <w:start w:val="1"/>
      <w:numFmt w:val="lowerLetter"/>
      <w:lvlText w:val="%8."/>
      <w:lvlJc w:val="left"/>
      <w:pPr>
        <w:ind w:left="6109" w:hanging="360"/>
      </w:pPr>
    </w:lvl>
    <w:lvl w:ilvl="8" w:tplc="574A3CB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0"/>
  </w:num>
  <w:num w:numId="5">
    <w:abstractNumId w:val="11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6E83"/>
    <w:rsid w:val="0002704C"/>
    <w:rsid w:val="00223E5D"/>
    <w:rsid w:val="00305702"/>
    <w:rsid w:val="00550099"/>
    <w:rsid w:val="005541AC"/>
    <w:rsid w:val="00716589"/>
    <w:rsid w:val="008D23F4"/>
    <w:rsid w:val="00950AEE"/>
    <w:rsid w:val="009D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D40E176-8FF4-4068-8418-DBC8D831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3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3">
    <w:name w:val="Основной текст Знак;Знак Знак1"/>
    <w:link w:val="afb"/>
    <w:rPr>
      <w:sz w:val="28"/>
    </w:r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Искитимского района Новосибирской области</vt:lpstr>
    </vt:vector>
  </TitlesOfParts>
  <Company>Inc.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245</cp:revision>
  <cp:lastPrinted>2026-04-21T08:01:00Z</cp:lastPrinted>
  <dcterms:created xsi:type="dcterms:W3CDTF">2018-02-10T07:45:00Z</dcterms:created>
  <dcterms:modified xsi:type="dcterms:W3CDTF">2026-04-21T08:03:00Z</dcterms:modified>
  <cp:version>1048576</cp:version>
</cp:coreProperties>
</file>